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1" w:rsidRPr="001003D7" w:rsidRDefault="00662CB1" w:rsidP="00662CB1">
      <w:pPr>
        <w:ind w:left="6480" w:firstLine="720"/>
        <w:jc w:val="right"/>
        <w:rPr>
          <w:sz w:val="22"/>
          <w:szCs w:val="22"/>
        </w:rPr>
      </w:pPr>
      <w:r w:rsidRPr="001003D7">
        <w:rPr>
          <w:sz w:val="22"/>
          <w:szCs w:val="22"/>
        </w:rPr>
        <w:t>Приложение №2</w:t>
      </w:r>
    </w:p>
    <w:p w:rsidR="00662CB1" w:rsidRPr="001003D7" w:rsidRDefault="00662CB1" w:rsidP="00662CB1">
      <w:pPr>
        <w:ind w:left="6480" w:firstLine="41"/>
        <w:rPr>
          <w:sz w:val="22"/>
          <w:szCs w:val="22"/>
        </w:rPr>
      </w:pPr>
      <w:bookmarkStart w:id="0" w:name="_GoBack"/>
      <w:bookmarkEnd w:id="0"/>
      <w:r w:rsidRPr="001003D7">
        <w:rPr>
          <w:sz w:val="22"/>
          <w:szCs w:val="22"/>
        </w:rPr>
        <w:t>к Положению о порядке заключения договоров о принятии на себя долгового обязательства/предоставлении гарантий по кредитам исполнительными органами административно-территориальных единиц</w:t>
      </w:r>
    </w:p>
    <w:p w:rsidR="00662CB1" w:rsidRPr="005C5937" w:rsidRDefault="00662CB1" w:rsidP="00662CB1">
      <w:pPr>
        <w:ind w:left="6480" w:firstLine="720"/>
        <w:rPr>
          <w:sz w:val="24"/>
          <w:szCs w:val="24"/>
        </w:rPr>
      </w:pPr>
    </w:p>
    <w:p w:rsidR="00662CB1" w:rsidRPr="005C5937" w:rsidRDefault="00662CB1" w:rsidP="00662CB1">
      <w:pPr>
        <w:ind w:firstLine="0"/>
        <w:jc w:val="center"/>
        <w:rPr>
          <w:b/>
          <w:sz w:val="28"/>
          <w:szCs w:val="28"/>
        </w:rPr>
      </w:pPr>
      <w:r w:rsidRPr="005C5937">
        <w:rPr>
          <w:b/>
          <w:sz w:val="28"/>
          <w:szCs w:val="28"/>
        </w:rPr>
        <w:t>Обслуживание публичного долга административно-территориальной единицы</w:t>
      </w:r>
    </w:p>
    <w:p w:rsidR="00662CB1" w:rsidRPr="005C5937" w:rsidRDefault="00662CB1" w:rsidP="00662CB1">
      <w:pPr>
        <w:ind w:firstLine="0"/>
        <w:jc w:val="center"/>
        <w:rPr>
          <w:b/>
          <w:sz w:val="28"/>
          <w:szCs w:val="28"/>
        </w:rPr>
      </w:pPr>
      <w:r w:rsidRPr="005C5937">
        <w:rPr>
          <w:b/>
          <w:sz w:val="28"/>
          <w:szCs w:val="28"/>
        </w:rPr>
        <w:t>по состоянию на _______</w:t>
      </w:r>
    </w:p>
    <w:p w:rsidR="00662CB1" w:rsidRPr="00543D38" w:rsidRDefault="00662CB1" w:rsidP="00662CB1">
      <w:pPr>
        <w:ind w:firstLine="0"/>
        <w:jc w:val="center"/>
        <w:rPr>
          <w:b/>
          <w:sz w:val="16"/>
          <w:szCs w:val="16"/>
        </w:rPr>
      </w:pPr>
    </w:p>
    <w:tbl>
      <w:tblPr>
        <w:tblW w:w="14601" w:type="dxa"/>
        <w:tblInd w:w="-5" w:type="dxa"/>
        <w:tblLayout w:type="fixed"/>
        <w:tblLook w:val="04A0"/>
      </w:tblPr>
      <w:tblGrid>
        <w:gridCol w:w="3261"/>
        <w:gridCol w:w="1134"/>
        <w:gridCol w:w="1842"/>
        <w:gridCol w:w="993"/>
        <w:gridCol w:w="992"/>
        <w:gridCol w:w="992"/>
        <w:gridCol w:w="1985"/>
        <w:gridCol w:w="850"/>
        <w:gridCol w:w="2552"/>
      </w:tblGrid>
      <w:tr w:rsidR="00662CB1" w:rsidRPr="001003D7" w:rsidTr="006C1CB6">
        <w:trPr>
          <w:trHeight w:val="8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spacing w:line="72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Валюта займа/гарантии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Размер процентной ставки</w:t>
            </w:r>
          </w:p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(фиксированной или плавающей)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 xml:space="preserve">Исполнено за последние 3 года, предшествующие году, в котором запрашивается разрешение на заключение и/или гарантирование займа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Для периода ** запрашиваемого займа/гарантии</w:t>
            </w:r>
          </w:p>
        </w:tc>
      </w:tr>
      <w:tr w:rsidR="00662CB1" w:rsidRPr="001003D7" w:rsidTr="006C1CB6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 xml:space="preserve">Первый год погашения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Последний год погашения долга</w:t>
            </w:r>
          </w:p>
        </w:tc>
      </w:tr>
    </w:tbl>
    <w:p w:rsidR="00662CB1" w:rsidRPr="001003D7" w:rsidRDefault="00662CB1" w:rsidP="00662CB1">
      <w:pPr>
        <w:ind w:firstLine="0"/>
        <w:rPr>
          <w:sz w:val="2"/>
          <w:szCs w:val="2"/>
        </w:rPr>
      </w:pPr>
    </w:p>
    <w:p w:rsidR="00662CB1" w:rsidRPr="001003D7" w:rsidRDefault="00662CB1" w:rsidP="00662CB1">
      <w:pPr>
        <w:rPr>
          <w:sz w:val="2"/>
          <w:szCs w:val="2"/>
        </w:rPr>
      </w:pPr>
    </w:p>
    <w:tbl>
      <w:tblPr>
        <w:tblW w:w="14601" w:type="dxa"/>
        <w:tblInd w:w="-5" w:type="dxa"/>
        <w:tblLayout w:type="fixed"/>
        <w:tblLook w:val="04A0"/>
      </w:tblPr>
      <w:tblGrid>
        <w:gridCol w:w="3261"/>
        <w:gridCol w:w="1134"/>
        <w:gridCol w:w="1842"/>
        <w:gridCol w:w="993"/>
        <w:gridCol w:w="992"/>
        <w:gridCol w:w="992"/>
        <w:gridCol w:w="1985"/>
        <w:gridCol w:w="850"/>
        <w:gridCol w:w="2552"/>
      </w:tblGrid>
      <w:tr w:rsidR="00662CB1" w:rsidRPr="001003D7" w:rsidTr="006C1CB6">
        <w:trPr>
          <w:trHeight w:val="16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B1" w:rsidRPr="001003D7" w:rsidRDefault="00662CB1" w:rsidP="006C1CB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9</w:t>
            </w:r>
          </w:p>
        </w:tc>
      </w:tr>
      <w:tr w:rsidR="00662CB1" w:rsidRPr="001003D7" w:rsidTr="006C1CB6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1. Обслуживание долга, всего (стр.1.1.+стр.1.2.), леев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1.1.  Запрашиваемый заем/гарантия, всего, леев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основная 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1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1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1.2.Заключенные займы/гарантии, всего, леев (стр.1.2.1.+стр.1.2.2.+...)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  </w:t>
            </w:r>
          </w:p>
        </w:tc>
      </w:tr>
      <w:tr w:rsidR="00662CB1" w:rsidRPr="001003D7" w:rsidTr="006C1CB6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1.2.1.Название кредитора A,  номери дата договора займа/гарантии*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всего, леев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lastRenderedPageBreak/>
              <w:t>основная 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2CB1" w:rsidRPr="001003D7" w:rsidTr="006C1CB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1.2.2….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2CB1" w:rsidRPr="001003D7" w:rsidTr="006C1CB6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2.Годовые доходы бюджета административно-территориальной единицы, всего, леев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1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2CB1" w:rsidRPr="001003D7" w:rsidTr="006C1CB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2.1 Трансферты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2.2 Трансферты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2.3. Годовые доходы бюджета административно-территориальной единицы, за исключением трансфертов специального назначения, леев (стр.2-стр.2.2.)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2CB1" w:rsidRPr="001003D7" w:rsidTr="006C1CB6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003D7">
              <w:rPr>
                <w:bCs/>
                <w:color w:val="000000"/>
                <w:sz w:val="22"/>
                <w:szCs w:val="22"/>
              </w:rPr>
              <w:t>3.Доля обслуживания долга в годовых доходах бюджета административно-территориальной единицы, за исключением трансфертов специального назначения, % (стр.1/стр.2.3.)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003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sz w:val="22"/>
                <w:szCs w:val="22"/>
              </w:rPr>
            </w:pPr>
            <w:r w:rsidRPr="001003D7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B1" w:rsidRPr="001003D7" w:rsidRDefault="00662CB1" w:rsidP="006C1CB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003D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62CB1" w:rsidRPr="001003D7" w:rsidRDefault="00662CB1" w:rsidP="00662CB1">
      <w:pPr>
        <w:ind w:firstLine="0"/>
        <w:jc w:val="left"/>
        <w:rPr>
          <w:sz w:val="22"/>
          <w:szCs w:val="22"/>
        </w:rPr>
      </w:pPr>
      <w:r w:rsidRPr="001003D7">
        <w:rPr>
          <w:sz w:val="22"/>
          <w:szCs w:val="22"/>
        </w:rPr>
        <w:t>* отдельно для каждого кредитора</w:t>
      </w:r>
    </w:p>
    <w:p w:rsidR="00E21D61" w:rsidRDefault="00662CB1" w:rsidP="00662CB1">
      <w:pPr>
        <w:ind w:firstLine="0"/>
      </w:pPr>
      <w:r w:rsidRPr="001003D7">
        <w:rPr>
          <w:sz w:val="22"/>
          <w:szCs w:val="22"/>
        </w:rPr>
        <w:t>** для каждого года, в котором, согласно проекту кредитного договора, предусматривается погашение долга по запрашиваемому займу</w:t>
      </w:r>
    </w:p>
    <w:sectPr w:rsidR="00E21D61" w:rsidSect="00662CB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62CB1"/>
    <w:rsid w:val="00662CB1"/>
    <w:rsid w:val="00E2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2018-11-26T14:04:00Z</dcterms:created>
  <dcterms:modified xsi:type="dcterms:W3CDTF">2018-11-26T14:05:00Z</dcterms:modified>
</cp:coreProperties>
</file>